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E8B57" w14:textId="057106EC" w:rsidR="00714D85" w:rsidRPr="00714D85" w:rsidRDefault="00714D85" w:rsidP="00714D85">
      <w:pPr>
        <w:pStyle w:val="Heading1"/>
      </w:pPr>
      <w:r w:rsidRPr="00714D85">
        <w:t>Applying the Covenant</w:t>
      </w:r>
      <w:r>
        <w:t xml:space="preserve"> </w:t>
      </w:r>
      <w:r w:rsidRPr="00714D85">
        <w:t>8. Deuteronomy 22:1-23:16</w:t>
      </w:r>
      <w:r w:rsidRPr="00714D85">
        <w:br/>
        <w:t>Being good neighbours in practice</w:t>
      </w:r>
    </w:p>
    <w:p w14:paraId="00B45A5B" w14:textId="77777777" w:rsidR="00714D85" w:rsidRPr="00714D85" w:rsidRDefault="00714D85" w:rsidP="00714D85">
      <w:pPr>
        <w:pStyle w:val="Heading1"/>
      </w:pPr>
      <w:r w:rsidRPr="00714D85">
        <w:t>Deuteronomy</w:t>
      </w:r>
    </w:p>
    <w:p w14:paraId="21FB0F0E" w14:textId="77777777" w:rsidR="00714D85" w:rsidRPr="00714D85" w:rsidRDefault="00714D85" w:rsidP="00714D85">
      <w:pPr>
        <w:pStyle w:val="Heading2"/>
      </w:pPr>
      <w:r w:rsidRPr="00714D85">
        <w:t>The sermons of a parting leader after 40 years</w:t>
      </w:r>
    </w:p>
    <w:p w14:paraId="377D5631" w14:textId="77777777" w:rsidR="00714D85" w:rsidRPr="00714D85" w:rsidRDefault="00714D85" w:rsidP="00714D85">
      <w:pPr>
        <w:pStyle w:val="Heading2"/>
      </w:pPr>
      <w:r w:rsidRPr="00714D85">
        <w:t>A covenant document outlining how God’s people will show and keep the benefits of God’s grace</w:t>
      </w:r>
    </w:p>
    <w:p w14:paraId="5E606D6E" w14:textId="77777777" w:rsidR="00714D85" w:rsidRPr="00714D85" w:rsidRDefault="00714D85" w:rsidP="00714D85">
      <w:pPr>
        <w:pStyle w:val="Heading2"/>
      </w:pPr>
      <w:r w:rsidRPr="00714D85">
        <w:t>Chapters 22-25 give a detailed outworking of the Law on matters of everyday life</w:t>
      </w:r>
    </w:p>
    <w:p w14:paraId="3452EC07" w14:textId="77777777" w:rsidR="00714D85" w:rsidRPr="00714D85" w:rsidRDefault="00714D85" w:rsidP="00714D85">
      <w:pPr>
        <w:pStyle w:val="Heading1"/>
      </w:pPr>
      <w:r w:rsidRPr="00714D85">
        <w:t>God is generous and loving</w:t>
      </w:r>
    </w:p>
    <w:p w14:paraId="6C35A4ED" w14:textId="77777777" w:rsidR="00714D85" w:rsidRPr="00714D85" w:rsidRDefault="00714D85" w:rsidP="00714D85">
      <w:pPr>
        <w:pStyle w:val="Heading2"/>
      </w:pPr>
      <w:r w:rsidRPr="00714D85">
        <w:t>God’s people should reflect this in everyday life</w:t>
      </w:r>
    </w:p>
    <w:p w14:paraId="610516E0" w14:textId="77777777" w:rsidR="00714D85" w:rsidRPr="00714D85" w:rsidRDefault="00714D85" w:rsidP="00714D85">
      <w:pPr>
        <w:pStyle w:val="Heading2"/>
      </w:pPr>
      <w:r w:rsidRPr="00714D85">
        <w:t>No-one in God’s community should live selfishly or carelessly</w:t>
      </w:r>
    </w:p>
    <w:p w14:paraId="1B4B761B" w14:textId="77777777" w:rsidR="00714D85" w:rsidRPr="00714D85" w:rsidRDefault="00714D85" w:rsidP="00714D85">
      <w:pPr>
        <w:pStyle w:val="Heading2"/>
      </w:pPr>
      <w:r w:rsidRPr="00714D85">
        <w:t>Every believer has a responsibility to treat the people of the community as family</w:t>
      </w:r>
    </w:p>
    <w:p w14:paraId="38FE9E69" w14:textId="77777777" w:rsidR="00714D85" w:rsidRPr="00714D85" w:rsidRDefault="00714D85" w:rsidP="00714D85">
      <w:pPr>
        <w:pStyle w:val="Heading3"/>
      </w:pPr>
      <w:r w:rsidRPr="00714D85">
        <w:t>This section of the covenant says ‘If you see it, don’t ignore it, do something about it’</w:t>
      </w:r>
    </w:p>
    <w:p w14:paraId="1B0FE941" w14:textId="77777777" w:rsidR="00714D85" w:rsidRPr="00714D85" w:rsidRDefault="00714D85" w:rsidP="00714D85">
      <w:pPr>
        <w:pStyle w:val="Heading1"/>
      </w:pPr>
      <w:r w:rsidRPr="00714D85">
        <w:t>God calls His people to be distinctive</w:t>
      </w:r>
    </w:p>
    <w:p w14:paraId="4C74248D" w14:textId="77777777" w:rsidR="00714D85" w:rsidRPr="00714D85" w:rsidRDefault="00714D85" w:rsidP="00714D85">
      <w:pPr>
        <w:pStyle w:val="Heading2"/>
      </w:pPr>
      <w:r w:rsidRPr="00714D85">
        <w:t>He calls for dedication</w:t>
      </w:r>
    </w:p>
    <w:p w14:paraId="1EAB0912" w14:textId="77777777" w:rsidR="00714D85" w:rsidRPr="00714D85" w:rsidRDefault="00714D85" w:rsidP="00714D85">
      <w:pPr>
        <w:pStyle w:val="Heading3"/>
      </w:pPr>
      <w:r w:rsidRPr="00714D85">
        <w:t>If you make a promise to God, keep it</w:t>
      </w:r>
    </w:p>
    <w:p w14:paraId="2287B4D5" w14:textId="77777777" w:rsidR="00714D85" w:rsidRPr="00714D85" w:rsidRDefault="00714D85" w:rsidP="00714D85">
      <w:pPr>
        <w:pStyle w:val="Heading4"/>
      </w:pPr>
      <w:r w:rsidRPr="00714D85">
        <w:t xml:space="preserve">Remind yourself by every means </w:t>
      </w:r>
    </w:p>
    <w:p w14:paraId="4B31192F" w14:textId="77777777" w:rsidR="00714D85" w:rsidRPr="00714D85" w:rsidRDefault="00714D85" w:rsidP="00714D85">
      <w:pPr>
        <w:pStyle w:val="Heading3"/>
      </w:pPr>
      <w:r w:rsidRPr="00714D85">
        <w:t>Now you are one of God’s people put everything under God’s leading</w:t>
      </w:r>
    </w:p>
    <w:p w14:paraId="359FF6B1" w14:textId="77777777" w:rsidR="00714D85" w:rsidRPr="00714D85" w:rsidRDefault="00714D85" w:rsidP="00714D85">
      <w:pPr>
        <w:pStyle w:val="Heading2"/>
      </w:pPr>
      <w:r w:rsidRPr="00714D85">
        <w:t>He calls for cleanliness (23:9-14)</w:t>
      </w:r>
    </w:p>
    <w:p w14:paraId="54C7BD3D" w14:textId="77777777" w:rsidR="00714D85" w:rsidRPr="00714D85" w:rsidRDefault="00714D85" w:rsidP="00714D85">
      <w:pPr>
        <w:pStyle w:val="Heading3"/>
      </w:pPr>
      <w:r w:rsidRPr="00714D85">
        <w:t>It’s not someone else’s job</w:t>
      </w:r>
    </w:p>
    <w:p w14:paraId="0DB3BE4E" w14:textId="77777777" w:rsidR="00714D85" w:rsidRPr="00714D85" w:rsidRDefault="00714D85" w:rsidP="00714D85">
      <w:pPr>
        <w:pStyle w:val="Heading4"/>
      </w:pPr>
      <w:r w:rsidRPr="00714D85">
        <w:lastRenderedPageBreak/>
        <w:t>Take responsibility for your own mess before other people step in it</w:t>
      </w:r>
    </w:p>
    <w:p w14:paraId="43987474" w14:textId="77777777" w:rsidR="00714D85" w:rsidRPr="00714D85" w:rsidRDefault="00714D85" w:rsidP="00714D85">
      <w:pPr>
        <w:pStyle w:val="Heading2"/>
      </w:pPr>
      <w:r w:rsidRPr="00714D85">
        <w:t>He calls for compassion</w:t>
      </w:r>
    </w:p>
    <w:p w14:paraId="4AB84FDF" w14:textId="77777777" w:rsidR="00714D85" w:rsidRPr="00714D85" w:rsidRDefault="00714D85" w:rsidP="00714D85">
      <w:pPr>
        <w:pStyle w:val="Heading3"/>
      </w:pPr>
      <w:r w:rsidRPr="00714D85">
        <w:t>If your neighbour is in need help them</w:t>
      </w:r>
    </w:p>
    <w:p w14:paraId="1BDCEDAA" w14:textId="77777777" w:rsidR="00714D85" w:rsidRPr="00714D85" w:rsidRDefault="00714D85" w:rsidP="00714D85">
      <w:pPr>
        <w:pStyle w:val="Heading1"/>
      </w:pPr>
      <w:r w:rsidRPr="00714D85">
        <w:t>God’s Spirit is given to keep you wholesome</w:t>
      </w:r>
    </w:p>
    <w:p w14:paraId="05964976" w14:textId="77777777" w:rsidR="00714D85" w:rsidRPr="00714D85" w:rsidRDefault="00714D85" w:rsidP="00714D85">
      <w:pPr>
        <w:pStyle w:val="Heading2"/>
      </w:pPr>
      <w:r w:rsidRPr="00714D85">
        <w:t>It’s the spirit of the Law which is important</w:t>
      </w:r>
    </w:p>
    <w:p w14:paraId="718CD7E8" w14:textId="77777777" w:rsidR="00714D85" w:rsidRPr="00714D85" w:rsidRDefault="00714D85" w:rsidP="00714D85">
      <w:pPr>
        <w:pStyle w:val="Heading3"/>
      </w:pPr>
      <w:r w:rsidRPr="00714D85">
        <w:t>Don’t try to take advantage of the law</w:t>
      </w:r>
    </w:p>
    <w:p w14:paraId="4343C748" w14:textId="77777777" w:rsidR="00714D85" w:rsidRPr="00714D85" w:rsidRDefault="00714D85" w:rsidP="00714D85">
      <w:pPr>
        <w:pStyle w:val="Heading3"/>
      </w:pPr>
      <w:r w:rsidRPr="00714D85">
        <w:t>Don’t try to take advantage of people through the letter of the Law</w:t>
      </w:r>
    </w:p>
    <w:p w14:paraId="4E240983" w14:textId="29FF99D0" w:rsidR="003328ED" w:rsidRDefault="00714D85" w:rsidP="00714D85">
      <w:pPr>
        <w:pStyle w:val="Heading1"/>
      </w:pPr>
      <w:r w:rsidRPr="00714D85">
        <w:t xml:space="preserve"> </w:t>
      </w:r>
    </w:p>
    <w:p w14:paraId="4DBC8E30" w14:textId="77777777" w:rsidR="003328ED" w:rsidRDefault="003328ED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680BDBE4" w14:textId="77777777" w:rsidR="00714D85" w:rsidRDefault="00714D85" w:rsidP="00714D85">
      <w:pPr>
        <w:pStyle w:val="Heading1"/>
      </w:pPr>
    </w:p>
    <w:p w14:paraId="1A40F37E" w14:textId="0994E9D9" w:rsidR="00714D85" w:rsidRDefault="00714D85" w:rsidP="00714D85">
      <w:pPr>
        <w:pStyle w:val="Heading1"/>
      </w:pPr>
      <w:r>
        <w:t>Homegroup/Private study questions</w:t>
      </w:r>
    </w:p>
    <w:p w14:paraId="7F82CD90" w14:textId="77777777" w:rsidR="005832CD" w:rsidRDefault="005832CD" w:rsidP="00714D85">
      <w:pPr>
        <w:pStyle w:val="Heading1"/>
      </w:pPr>
      <w:r>
        <w:t>Love your neighbour</w:t>
      </w:r>
    </w:p>
    <w:p w14:paraId="5815130F" w14:textId="1330194C" w:rsidR="005832CD" w:rsidRDefault="005832CD" w:rsidP="005832CD">
      <w:pPr>
        <w:pStyle w:val="Heading2"/>
      </w:pPr>
      <w:r>
        <w:t xml:space="preserve">We all see who our neighbours </w:t>
      </w:r>
      <w:proofErr w:type="gramStart"/>
      <w:r>
        <w:t>are</w:t>
      </w:r>
      <w:proofErr w:type="gramEnd"/>
      <w:r>
        <w:t xml:space="preserve"> but Jesus widened our view in Luke 10:25-37</w:t>
      </w:r>
    </w:p>
    <w:p w14:paraId="37473813" w14:textId="0CCE1C65" w:rsidR="005832CD" w:rsidRPr="00714D85" w:rsidRDefault="005832CD" w:rsidP="005832CD">
      <w:pPr>
        <w:pStyle w:val="Heading3"/>
      </w:pPr>
      <w:r>
        <w:t>Read this and share your understanding</w:t>
      </w:r>
    </w:p>
    <w:p w14:paraId="30DBE4A7" w14:textId="506F3CC4" w:rsidR="00714D85" w:rsidRDefault="00714D85" w:rsidP="00714D85">
      <w:pPr>
        <w:pStyle w:val="Heading1"/>
      </w:pPr>
      <w:r>
        <w:t>Community life</w:t>
      </w:r>
    </w:p>
    <w:p w14:paraId="6FF61440" w14:textId="5FD72370" w:rsidR="00714D85" w:rsidRDefault="00714D85" w:rsidP="00714D85">
      <w:pPr>
        <w:pStyle w:val="Heading2"/>
      </w:pPr>
      <w:r>
        <w:t xml:space="preserve">This section </w:t>
      </w:r>
      <w:r w:rsidR="005832CD">
        <w:t xml:space="preserve">of Deuteronomy </w:t>
      </w:r>
      <w:r>
        <w:t xml:space="preserve">covers straying &amp; </w:t>
      </w:r>
      <w:r>
        <w:t xml:space="preserve">overburdened </w:t>
      </w:r>
      <w:r>
        <w:t>animals, what not to wear, bird nests, building regulations, ploughing,</w:t>
      </w:r>
      <w:r w:rsidRPr="00714D85">
        <w:t xml:space="preserve"> </w:t>
      </w:r>
      <w:r>
        <w:t>planting,</w:t>
      </w:r>
      <w:r>
        <w:t xml:space="preserve"> materials to wear, tassels on cloaks, marriages falling apart, rape, sex outside of marriage, adultery, emasculation, people excluded from </w:t>
      </w:r>
      <w:r w:rsidR="005832CD">
        <w:t>worship, nocturnal emissions and toilet facilities</w:t>
      </w:r>
    </w:p>
    <w:p w14:paraId="25C17271" w14:textId="72F1A276" w:rsidR="005832CD" w:rsidRDefault="005832CD" w:rsidP="005832CD">
      <w:pPr>
        <w:pStyle w:val="Heading3"/>
      </w:pPr>
      <w:r>
        <w:t>What has any of this to do with faith?</w:t>
      </w:r>
    </w:p>
    <w:p w14:paraId="3AF282C7" w14:textId="50B2645B" w:rsidR="005832CD" w:rsidRDefault="005832CD" w:rsidP="005832CD">
      <w:pPr>
        <w:pStyle w:val="Heading4"/>
      </w:pPr>
      <w:r>
        <w:t>Should our faith in Christ be so proscriptive?</w:t>
      </w:r>
    </w:p>
    <w:p w14:paraId="0BAE08CA" w14:textId="4F8DFF5A" w:rsidR="005832CD" w:rsidRDefault="005832CD" w:rsidP="005832CD">
      <w:pPr>
        <w:pStyle w:val="Heading3"/>
      </w:pPr>
      <w:r>
        <w:t xml:space="preserve">What </w:t>
      </w:r>
      <w:r w:rsidR="003328ED">
        <w:t xml:space="preserve">‘rules’ </w:t>
      </w:r>
      <w:r>
        <w:t>should we include in our ‘community life’ agenda for good living?</w:t>
      </w:r>
    </w:p>
    <w:p w14:paraId="227EDE48" w14:textId="543D203A" w:rsidR="005832CD" w:rsidRDefault="005832CD" w:rsidP="005832CD">
      <w:pPr>
        <w:pStyle w:val="Heading4"/>
      </w:pPr>
      <w:r>
        <w:t>As a church?</w:t>
      </w:r>
    </w:p>
    <w:p w14:paraId="2E199114" w14:textId="480A449C" w:rsidR="005832CD" w:rsidRDefault="005832CD" w:rsidP="005832CD">
      <w:pPr>
        <w:pStyle w:val="Heading4"/>
      </w:pPr>
      <w:r>
        <w:t>As part of the wider community?</w:t>
      </w:r>
    </w:p>
    <w:p w14:paraId="4CF6F1F5" w14:textId="6F23B24B" w:rsidR="005832CD" w:rsidRDefault="005832CD" w:rsidP="005832CD">
      <w:pPr>
        <w:pStyle w:val="Heading3"/>
      </w:pPr>
      <w:r>
        <w:t>How should we deal with people who don’t comply with community rules?</w:t>
      </w:r>
    </w:p>
    <w:p w14:paraId="477BCFB2" w14:textId="543B19DB" w:rsidR="005832CD" w:rsidRDefault="005832CD" w:rsidP="005832CD">
      <w:pPr>
        <w:pStyle w:val="Heading3"/>
      </w:pPr>
      <w:r>
        <w:t>To what extent should our church ‘rules for good community’ overlap with our ‘community rules’?</w:t>
      </w:r>
    </w:p>
    <w:p w14:paraId="7A5BDA05" w14:textId="52E87F9B" w:rsidR="003328ED" w:rsidRDefault="003328ED" w:rsidP="005832CD">
      <w:pPr>
        <w:pStyle w:val="Heading3"/>
      </w:pPr>
      <w:r>
        <w:t>What rules should apply to church people in the use of our buildings and what rules should apply to people who use our buildings?</w:t>
      </w:r>
    </w:p>
    <w:p w14:paraId="3C743CC5" w14:textId="5DD75F2A" w:rsidR="003328ED" w:rsidRPr="00714D85" w:rsidRDefault="003328ED" w:rsidP="003328ED">
      <w:pPr>
        <w:pStyle w:val="Heading4"/>
      </w:pPr>
      <w:r>
        <w:t>What sanctions should we use when people break our rules?</w:t>
      </w:r>
    </w:p>
    <w:p w14:paraId="07044788" w14:textId="2246A407" w:rsidR="00733D8A" w:rsidRDefault="003328ED" w:rsidP="00714D85">
      <w:pPr>
        <w:pStyle w:val="Heading1"/>
      </w:pPr>
      <w:r>
        <w:lastRenderedPageBreak/>
        <w:t>God’s call</w:t>
      </w:r>
    </w:p>
    <w:p w14:paraId="0B0F5C90" w14:textId="3B85557B" w:rsidR="003328ED" w:rsidRDefault="003328ED" w:rsidP="003328ED">
      <w:pPr>
        <w:pStyle w:val="Heading2"/>
      </w:pPr>
      <w:r>
        <w:t>To dedication, cleanliness and compassion</w:t>
      </w:r>
    </w:p>
    <w:p w14:paraId="164543B8" w14:textId="052D360A" w:rsidR="003328ED" w:rsidRDefault="003328ED" w:rsidP="003328ED">
      <w:pPr>
        <w:pStyle w:val="Heading3"/>
      </w:pPr>
      <w:r>
        <w:t>Are we called to the same things in Christ?</w:t>
      </w:r>
    </w:p>
    <w:p w14:paraId="327ED5C1" w14:textId="4569A3A2" w:rsidR="003328ED" w:rsidRDefault="003328ED" w:rsidP="003328ED">
      <w:pPr>
        <w:pStyle w:val="Heading4"/>
      </w:pPr>
      <w:r>
        <w:t>Explain your answer</w:t>
      </w:r>
    </w:p>
    <w:p w14:paraId="00B74DE1" w14:textId="2101ED4A" w:rsidR="003328ED" w:rsidRPr="00714D85" w:rsidRDefault="003328ED" w:rsidP="003328ED">
      <w:pPr>
        <w:pStyle w:val="Heading3"/>
      </w:pPr>
      <w:r>
        <w:t>What else are we called to as Christians?</w:t>
      </w:r>
      <w:bookmarkStart w:id="0" w:name="_GoBack"/>
      <w:bookmarkEnd w:id="0"/>
    </w:p>
    <w:sectPr w:rsidR="003328ED" w:rsidRPr="00714D85" w:rsidSect="00714D85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85"/>
    <w:rsid w:val="0011609F"/>
    <w:rsid w:val="001A4401"/>
    <w:rsid w:val="003328ED"/>
    <w:rsid w:val="003A351D"/>
    <w:rsid w:val="003C2D0C"/>
    <w:rsid w:val="00496F56"/>
    <w:rsid w:val="005832CD"/>
    <w:rsid w:val="00714D85"/>
    <w:rsid w:val="00733D8A"/>
    <w:rsid w:val="007628B4"/>
    <w:rsid w:val="008B36B5"/>
    <w:rsid w:val="00A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6303"/>
  <w15:chartTrackingRefBased/>
  <w15:docId w15:val="{65F4526A-3158-471B-8E85-B8C9146D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dcterms:created xsi:type="dcterms:W3CDTF">2019-02-19T08:43:00Z</dcterms:created>
  <dcterms:modified xsi:type="dcterms:W3CDTF">2019-02-19T09:09:00Z</dcterms:modified>
</cp:coreProperties>
</file>