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BF06C" w14:textId="77777777" w:rsidR="0070784C" w:rsidRDefault="0070784C" w:rsidP="0070784C">
      <w:pPr>
        <w:pStyle w:val="Heading1"/>
      </w:pPr>
      <w:r w:rsidRPr="0070784C">
        <w:t>Sealing the Covenant</w:t>
      </w:r>
      <w:r>
        <w:t xml:space="preserve"> </w:t>
      </w:r>
      <w:r w:rsidRPr="0070784C">
        <w:t>7. Deuteronomy 30:1-10</w:t>
      </w:r>
      <w:r>
        <w:t xml:space="preserve"> </w:t>
      </w:r>
    </w:p>
    <w:p w14:paraId="11079A31" w14:textId="20096D89" w:rsidR="0070784C" w:rsidRPr="0070784C" w:rsidRDefault="0070784C" w:rsidP="0070784C">
      <w:pPr>
        <w:pStyle w:val="Heading2"/>
      </w:pPr>
      <w:r w:rsidRPr="0070784C">
        <w:t>There is always hope</w:t>
      </w:r>
    </w:p>
    <w:p w14:paraId="6BB31507" w14:textId="77777777" w:rsidR="0070784C" w:rsidRPr="0070784C" w:rsidRDefault="0070784C" w:rsidP="0070784C">
      <w:pPr>
        <w:pStyle w:val="Heading1"/>
      </w:pPr>
      <w:r w:rsidRPr="0070784C">
        <w:t>Help, I’ve blown it!</w:t>
      </w:r>
    </w:p>
    <w:p w14:paraId="503A9578" w14:textId="77777777" w:rsidR="0070784C" w:rsidRPr="0070784C" w:rsidRDefault="0070784C" w:rsidP="0070784C">
      <w:pPr>
        <w:pStyle w:val="Heading2"/>
      </w:pPr>
      <w:r w:rsidRPr="0070784C">
        <w:t>At Work</w:t>
      </w:r>
    </w:p>
    <w:p w14:paraId="7284F408" w14:textId="77777777" w:rsidR="0070784C" w:rsidRPr="0070784C" w:rsidRDefault="0070784C" w:rsidP="0070784C">
      <w:pPr>
        <w:pStyle w:val="Heading2"/>
      </w:pPr>
      <w:r w:rsidRPr="0070784C">
        <w:t>In the home</w:t>
      </w:r>
    </w:p>
    <w:p w14:paraId="7192D622" w14:textId="77777777" w:rsidR="0070784C" w:rsidRPr="0070784C" w:rsidRDefault="0070784C" w:rsidP="0070784C">
      <w:pPr>
        <w:pStyle w:val="Heading2"/>
      </w:pPr>
      <w:r w:rsidRPr="0070784C">
        <w:t>With God</w:t>
      </w:r>
    </w:p>
    <w:p w14:paraId="5B457D18" w14:textId="77777777" w:rsidR="0070784C" w:rsidRPr="0070784C" w:rsidRDefault="0070784C" w:rsidP="0070784C">
      <w:pPr>
        <w:pStyle w:val="Heading1"/>
      </w:pPr>
      <w:r w:rsidRPr="0070784C">
        <w:t>Deuteronomy 30</w:t>
      </w:r>
    </w:p>
    <w:p w14:paraId="13DCF02B" w14:textId="77777777" w:rsidR="0070784C" w:rsidRPr="0070784C" w:rsidRDefault="0070784C" w:rsidP="0070784C">
      <w:pPr>
        <w:pStyle w:val="Heading2"/>
      </w:pPr>
      <w:r w:rsidRPr="0070784C">
        <w:t>Is for those who fail the test of faithfulness</w:t>
      </w:r>
    </w:p>
    <w:p w14:paraId="1DF64B0F" w14:textId="2AA8D95B" w:rsidR="0070784C" w:rsidRPr="0070784C" w:rsidRDefault="0070784C" w:rsidP="0070784C">
      <w:pPr>
        <w:pStyle w:val="Heading3"/>
      </w:pPr>
      <w:r w:rsidRPr="0070784C">
        <w:t>This chapter says ‘even in the last stage there is hope for those who walk away from God</w:t>
      </w:r>
      <w:r w:rsidR="004F6A3B">
        <w:t>’</w:t>
      </w:r>
    </w:p>
    <w:p w14:paraId="0CAA4316" w14:textId="77777777" w:rsidR="0070784C" w:rsidRPr="0070784C" w:rsidRDefault="0070784C" w:rsidP="0070784C">
      <w:pPr>
        <w:pStyle w:val="Heading1"/>
      </w:pPr>
      <w:r w:rsidRPr="0070784C">
        <w:t>Background</w:t>
      </w:r>
    </w:p>
    <w:p w14:paraId="7ADC6527" w14:textId="77777777" w:rsidR="0070784C" w:rsidRPr="0070784C" w:rsidRDefault="0070784C" w:rsidP="0070784C">
      <w:pPr>
        <w:pStyle w:val="Heading2"/>
      </w:pPr>
      <w:r w:rsidRPr="0070784C">
        <w:t>They are on the brink of entering the Promised Land</w:t>
      </w:r>
    </w:p>
    <w:p w14:paraId="742171EA" w14:textId="77777777" w:rsidR="0070784C" w:rsidRPr="0070784C" w:rsidRDefault="0070784C" w:rsidP="0070784C">
      <w:pPr>
        <w:pStyle w:val="Heading2"/>
      </w:pPr>
      <w:r w:rsidRPr="0070784C">
        <w:t xml:space="preserve">On this day Moses was repeating the deal </w:t>
      </w:r>
    </w:p>
    <w:p w14:paraId="421C1BD0" w14:textId="77777777" w:rsidR="0070784C" w:rsidRPr="0070784C" w:rsidRDefault="0070784C" w:rsidP="0070784C">
      <w:pPr>
        <w:pStyle w:val="Heading3"/>
      </w:pPr>
      <w:r w:rsidRPr="0070784C">
        <w:t>God is loving</w:t>
      </w:r>
    </w:p>
    <w:p w14:paraId="4B63D381" w14:textId="77777777" w:rsidR="0070784C" w:rsidRPr="0070784C" w:rsidRDefault="0070784C" w:rsidP="0070784C">
      <w:pPr>
        <w:pStyle w:val="Heading3"/>
      </w:pPr>
      <w:r w:rsidRPr="0070784C">
        <w:t>God is righteous</w:t>
      </w:r>
    </w:p>
    <w:p w14:paraId="4FB5C6A4" w14:textId="77777777" w:rsidR="0070784C" w:rsidRPr="0070784C" w:rsidRDefault="0070784C" w:rsidP="0070784C">
      <w:pPr>
        <w:pStyle w:val="Heading2"/>
      </w:pPr>
      <w:r w:rsidRPr="0070784C">
        <w:t>Life went differently after this</w:t>
      </w:r>
    </w:p>
    <w:p w14:paraId="0B92660F" w14:textId="77777777" w:rsidR="0070784C" w:rsidRPr="0070784C" w:rsidRDefault="0070784C" w:rsidP="0070784C">
      <w:pPr>
        <w:pStyle w:val="Heading3"/>
      </w:pPr>
      <w:r w:rsidRPr="0070784C">
        <w:t>They forgot!</w:t>
      </w:r>
    </w:p>
    <w:p w14:paraId="0A62172F" w14:textId="77777777" w:rsidR="0070784C" w:rsidRPr="0070784C" w:rsidRDefault="0070784C" w:rsidP="0070784C">
      <w:pPr>
        <w:pStyle w:val="Heading1"/>
      </w:pPr>
      <w:r w:rsidRPr="0070784C">
        <w:t>God is a restoring God</w:t>
      </w:r>
    </w:p>
    <w:p w14:paraId="70200F5B" w14:textId="77777777" w:rsidR="0070784C" w:rsidRPr="0070784C" w:rsidRDefault="0070784C" w:rsidP="0070784C">
      <w:pPr>
        <w:pStyle w:val="Heading2"/>
      </w:pPr>
      <w:r w:rsidRPr="0070784C">
        <w:t>No-one is beyond rescue</w:t>
      </w:r>
    </w:p>
    <w:p w14:paraId="18FA197C" w14:textId="77777777" w:rsidR="0070784C" w:rsidRPr="0070784C" w:rsidRDefault="0070784C" w:rsidP="0070784C">
      <w:pPr>
        <w:pStyle w:val="Heading2"/>
      </w:pPr>
      <w:r w:rsidRPr="0070784C">
        <w:t>God’s second rescue is total</w:t>
      </w:r>
    </w:p>
    <w:p w14:paraId="4DB0749A" w14:textId="77777777" w:rsidR="0070784C" w:rsidRPr="0070784C" w:rsidRDefault="0070784C" w:rsidP="0070784C">
      <w:pPr>
        <w:pStyle w:val="Heading3"/>
      </w:pPr>
      <w:r w:rsidRPr="0070784C">
        <w:lastRenderedPageBreak/>
        <w:t>There is no blessing missing in the end</w:t>
      </w:r>
    </w:p>
    <w:p w14:paraId="05760786" w14:textId="77777777" w:rsidR="0070784C" w:rsidRPr="0070784C" w:rsidRDefault="0070784C" w:rsidP="0070784C">
      <w:pPr>
        <w:pStyle w:val="Heading3"/>
      </w:pPr>
      <w:r w:rsidRPr="0070784C">
        <w:t>But it’s dependent on you</w:t>
      </w:r>
    </w:p>
    <w:p w14:paraId="1C0B4F69" w14:textId="590315EE" w:rsidR="0070784C" w:rsidRPr="0070784C" w:rsidRDefault="0070784C" w:rsidP="0070784C">
      <w:pPr>
        <w:pStyle w:val="Heading2"/>
      </w:pPr>
      <w:r w:rsidRPr="0070784C">
        <w:t>If they were reminded not to forget, how much more should we not forget what God has done for us through Christ</w:t>
      </w:r>
      <w:r>
        <w:t>?</w:t>
      </w:r>
    </w:p>
    <w:p w14:paraId="006D7152" w14:textId="0C279B8E" w:rsidR="00733D8A" w:rsidRDefault="00316F4B" w:rsidP="00316F4B">
      <w:pPr>
        <w:pStyle w:val="Heading3"/>
      </w:pPr>
      <w:r>
        <w:t>Romans 5</w:t>
      </w:r>
    </w:p>
    <w:p w14:paraId="7BAE41DF" w14:textId="24ACD7A4" w:rsidR="009D1E90" w:rsidRDefault="009D1E90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15D97BC2" w14:textId="77777777" w:rsidR="0070784C" w:rsidRDefault="0070784C" w:rsidP="0070784C">
      <w:pPr>
        <w:pStyle w:val="Heading1"/>
      </w:pPr>
      <w:bookmarkStart w:id="0" w:name="_GoBack"/>
      <w:bookmarkEnd w:id="0"/>
    </w:p>
    <w:p w14:paraId="6FE63156" w14:textId="494C2A28" w:rsidR="00316F4B" w:rsidRDefault="00316F4B" w:rsidP="0070784C">
      <w:pPr>
        <w:pStyle w:val="Heading1"/>
      </w:pPr>
      <w:r>
        <w:t>Homegroup/Private study questions</w:t>
      </w:r>
    </w:p>
    <w:p w14:paraId="09FA1F78" w14:textId="79CD264C" w:rsidR="00316F4B" w:rsidRDefault="00316F4B" w:rsidP="00316F4B">
      <w:pPr>
        <w:pStyle w:val="Heading1"/>
      </w:pPr>
      <w:r>
        <w:t>I’ve blown it!</w:t>
      </w:r>
    </w:p>
    <w:p w14:paraId="4E432FB7" w14:textId="701A0651" w:rsidR="00316F4B" w:rsidRDefault="00316F4B" w:rsidP="00316F4B">
      <w:pPr>
        <w:pStyle w:val="Heading2"/>
      </w:pPr>
      <w:r>
        <w:t>Think about times when you have ‘blown up’ a relationship (work/home/church/neighbour/etc)</w:t>
      </w:r>
    </w:p>
    <w:p w14:paraId="31713EBF" w14:textId="2748FDBE" w:rsidR="00316F4B" w:rsidRDefault="00316F4B" w:rsidP="00316F4B">
      <w:pPr>
        <w:pStyle w:val="Heading3"/>
      </w:pPr>
      <w:r>
        <w:t>How did it feel and what needed to be done</w:t>
      </w:r>
      <w:r w:rsidR="004F6A3B">
        <w:t xml:space="preserve"> to put it right</w:t>
      </w:r>
      <w:r>
        <w:t>?</w:t>
      </w:r>
    </w:p>
    <w:p w14:paraId="29D4AA95" w14:textId="39ECCBA1" w:rsidR="00316F4B" w:rsidRDefault="00316F4B" w:rsidP="00316F4B">
      <w:pPr>
        <w:pStyle w:val="Heading3"/>
      </w:pPr>
      <w:r>
        <w:t>To what lengths were you prepared to go to regain the relationship?</w:t>
      </w:r>
    </w:p>
    <w:p w14:paraId="4C4CA1A6" w14:textId="374F9E71" w:rsidR="00316F4B" w:rsidRDefault="00316F4B" w:rsidP="00316F4B">
      <w:pPr>
        <w:pStyle w:val="Heading2"/>
      </w:pPr>
      <w:r>
        <w:t>Has this happened with God?</w:t>
      </w:r>
    </w:p>
    <w:p w14:paraId="047E2767" w14:textId="0F9CF8BE" w:rsidR="00316F4B" w:rsidRDefault="00316F4B" w:rsidP="00316F4B">
      <w:pPr>
        <w:pStyle w:val="Heading3"/>
      </w:pPr>
      <w:r>
        <w:t>How did it feel and how was it resolved?</w:t>
      </w:r>
    </w:p>
    <w:p w14:paraId="13FF3E95" w14:textId="0D7F7FF1" w:rsidR="007A570A" w:rsidRDefault="007A570A" w:rsidP="007A570A">
      <w:pPr>
        <w:pStyle w:val="Heading1"/>
      </w:pPr>
      <w:r>
        <w:t>Remembering to remember</w:t>
      </w:r>
    </w:p>
    <w:p w14:paraId="6F5BEA49" w14:textId="29FE58BB" w:rsidR="007A570A" w:rsidRDefault="007A570A" w:rsidP="007A570A">
      <w:pPr>
        <w:pStyle w:val="Heading2"/>
      </w:pPr>
      <w:r>
        <w:t>How do you remember to remember significant events (birthdays, wedding anniversaries, bereavement dates, other special occasions)?</w:t>
      </w:r>
    </w:p>
    <w:p w14:paraId="1D9EC1AC" w14:textId="4838DDFD" w:rsidR="007A570A" w:rsidRDefault="007A570A" w:rsidP="007A570A">
      <w:pPr>
        <w:pStyle w:val="Heading3"/>
      </w:pPr>
      <w:r>
        <w:t>Why is it important to remember them?</w:t>
      </w:r>
    </w:p>
    <w:p w14:paraId="48A9051B" w14:textId="489D9170" w:rsidR="007A570A" w:rsidRDefault="007A570A" w:rsidP="007A570A">
      <w:pPr>
        <w:pStyle w:val="Heading3"/>
      </w:pPr>
      <w:r>
        <w:t>What happens when you forget?</w:t>
      </w:r>
    </w:p>
    <w:p w14:paraId="5FE14855" w14:textId="203EA3D4" w:rsidR="007A570A" w:rsidRDefault="007A570A" w:rsidP="007A570A">
      <w:pPr>
        <w:pStyle w:val="Heading2"/>
      </w:pPr>
      <w:r>
        <w:t>How could you remember to remember aspects of your Christian faith (if you have one)?</w:t>
      </w:r>
    </w:p>
    <w:p w14:paraId="1E1FBFAE" w14:textId="4B80A303" w:rsidR="007A570A" w:rsidRDefault="007A570A" w:rsidP="007A570A">
      <w:pPr>
        <w:pStyle w:val="Heading3"/>
      </w:pPr>
      <w:r>
        <w:t>How could/does the church help you to remember them?</w:t>
      </w:r>
    </w:p>
    <w:p w14:paraId="20FA8594" w14:textId="62B043D0" w:rsidR="00DD375F" w:rsidRDefault="00DD375F" w:rsidP="00DD375F">
      <w:pPr>
        <w:pStyle w:val="Heading2"/>
      </w:pPr>
      <w:r>
        <w:t>To what extent does Romans 5 put us in the same position as those in Deuteronomy 30?</w:t>
      </w:r>
    </w:p>
    <w:p w14:paraId="1F2672F5" w14:textId="00151CB0" w:rsidR="00DD375F" w:rsidRDefault="00DD375F" w:rsidP="00DD375F">
      <w:pPr>
        <w:pStyle w:val="Heading3"/>
      </w:pPr>
      <w:r>
        <w:t>Explain your answer</w:t>
      </w:r>
    </w:p>
    <w:p w14:paraId="4C159D9D" w14:textId="2074C7EE" w:rsidR="001B12E0" w:rsidRDefault="001B12E0" w:rsidP="001B12E0">
      <w:pPr>
        <w:pStyle w:val="Heading1"/>
      </w:pPr>
      <w:r>
        <w:t>Being restored</w:t>
      </w:r>
    </w:p>
    <w:p w14:paraId="3B26BA52" w14:textId="1C611F8F" w:rsidR="001B12E0" w:rsidRDefault="001B12E0" w:rsidP="001B12E0">
      <w:pPr>
        <w:pStyle w:val="Heading2"/>
      </w:pPr>
      <w:r>
        <w:lastRenderedPageBreak/>
        <w:t>To what extent do you agree that the restoration spoken of in Deuteronomy 30 is ‘complete and full’?</w:t>
      </w:r>
    </w:p>
    <w:p w14:paraId="0CB8B328" w14:textId="2FE515E6" w:rsidR="001B12E0" w:rsidRDefault="001B12E0" w:rsidP="001B12E0">
      <w:pPr>
        <w:pStyle w:val="Heading3"/>
      </w:pPr>
      <w:r>
        <w:t>If it is so, what is stopping believers turning their backs on God until the last hour (e.g. while they have their careers or family)?</w:t>
      </w:r>
    </w:p>
    <w:p w14:paraId="0285F731" w14:textId="42BADDF1" w:rsidR="001B12E0" w:rsidRDefault="001B12E0" w:rsidP="001B12E0">
      <w:pPr>
        <w:pStyle w:val="Heading3"/>
      </w:pPr>
      <w:r>
        <w:t>If it is so, what are the benefits of remaining close to God (walking with Him) throughout your life?</w:t>
      </w:r>
    </w:p>
    <w:p w14:paraId="15E149D5" w14:textId="3D05D708" w:rsidR="0098036E" w:rsidRDefault="0098036E" w:rsidP="0098036E">
      <w:pPr>
        <w:pStyle w:val="Heading2"/>
      </w:pPr>
      <w:r>
        <w:t xml:space="preserve">If God restores His people as in Deuteronomy 30 under the old covenant why </w:t>
      </w:r>
      <w:proofErr w:type="gramStart"/>
      <w:r>
        <w:t>do</w:t>
      </w:r>
      <w:proofErr w:type="gramEnd"/>
      <w:r>
        <w:t xml:space="preserve"> we need the Cross?</w:t>
      </w:r>
    </w:p>
    <w:p w14:paraId="241722CD" w14:textId="118811DA" w:rsidR="0098036E" w:rsidRDefault="0098036E" w:rsidP="0098036E">
      <w:pPr>
        <w:pStyle w:val="Heading3"/>
      </w:pPr>
      <w:r>
        <w:t>What more does the cross of Christ do?</w:t>
      </w:r>
    </w:p>
    <w:p w14:paraId="7C0055BD" w14:textId="6ABB4DF3" w:rsidR="001B12E0" w:rsidRDefault="001B12E0" w:rsidP="001B12E0">
      <w:pPr>
        <w:pStyle w:val="Heading2"/>
      </w:pPr>
      <w:r>
        <w:t>What does ‘heart and soul’ (v 2 &amp; 10) mean to you?</w:t>
      </w:r>
    </w:p>
    <w:p w14:paraId="2EAA5AB7" w14:textId="659CCD66" w:rsidR="00DD375F" w:rsidRDefault="00DD375F" w:rsidP="00DD375F">
      <w:pPr>
        <w:pStyle w:val="Heading3"/>
      </w:pPr>
      <w:r>
        <w:t>How would you distinguish it from enthusiasm?</w:t>
      </w:r>
    </w:p>
    <w:sectPr w:rsidR="00DD375F" w:rsidSect="0070784C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3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4C"/>
    <w:rsid w:val="0011609F"/>
    <w:rsid w:val="001A4401"/>
    <w:rsid w:val="001B12E0"/>
    <w:rsid w:val="00316F4B"/>
    <w:rsid w:val="003A351D"/>
    <w:rsid w:val="003C2D0C"/>
    <w:rsid w:val="00496F56"/>
    <w:rsid w:val="004F6A3B"/>
    <w:rsid w:val="0070784C"/>
    <w:rsid w:val="00733D8A"/>
    <w:rsid w:val="007628B4"/>
    <w:rsid w:val="007A570A"/>
    <w:rsid w:val="008B36B5"/>
    <w:rsid w:val="0098036E"/>
    <w:rsid w:val="009D1E90"/>
    <w:rsid w:val="00A64A3F"/>
    <w:rsid w:val="00CF6780"/>
    <w:rsid w:val="00D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64C4"/>
  <w15:chartTrackingRefBased/>
  <w15:docId w15:val="{7AE98738-7DC9-43F5-9C18-F3351980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2020-02-14T21:22:00Z</cp:lastPrinted>
  <dcterms:created xsi:type="dcterms:W3CDTF">2020-02-14T14:46:00Z</dcterms:created>
  <dcterms:modified xsi:type="dcterms:W3CDTF">2020-02-14T23:01:00Z</dcterms:modified>
</cp:coreProperties>
</file>